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Kopyalanabilir Dönüşüm Talep Dilekçesi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Merkezi ısıtma sisteminin ferdi ısıtma sistemine dönüştürülmesi talebimiz hakkında.</w:t>
      </w:r>
    </w:p>
    <w:p/>
    <w:p>
      <w:pPr>
        <w:spacing w:after="80"/>
      </w:pPr>
      <w:r>
        <w:rPr/>
        <w:t xml:space="preserve">Aşağıda ad soyad, bağımsız bölüm numarası ve imzaları bulunan biz kat malikleri, binamızdaki merkezi ısıtma sisteminin ferdi (bireysel) ısıtma sistemine dönüştürülmesini talep ediyoruz.</w:t>
      </w:r>
    </w:p>
    <w:p/>
    <w:p>
      <w:pPr>
        <w:spacing w:after="80"/>
      </w:pPr>
      <w:r>
        <w:rPr/>
        <w:t xml:space="preserve">GEREKÇELER</w:t>
      </w:r>
    </w:p>
    <w:p/>
    <w:p>
      <w:pPr>
        <w:spacing w:after="80"/>
      </w:pPr>
      <w:r>
        <w:rPr/>
        <w:t xml:space="preserve">1. ……………………… (mevcut kazanın ekonomik ömrünü tamamlaması / yakıt giderinin kontrol edilememesi / kullanım alışkanlıklarına göre tüketim serbestliği ihtiyacı).</w:t>
      </w:r>
    </w:p>
    <w:p/>
    <w:p>
      <w:pPr>
        <w:spacing w:after="80"/>
      </w:pPr>
      <w:r>
        <w:rPr/>
        <w:t xml:space="preserve">2. Kat Mülkiyeti Kanunu m.42 uyarınca ısıtma sisteminin merkezi sistemden ferdi sisteme dönüştürülmesi, kat maliklerinin sayı ve arsa payı çoğunluğu ile alacakları kararla yapılabilmektedir. Binamızın toplam inşaat alanı ……………… m² olup ……………………… (iki bin metrekarenin altındadır / iki bin metrekare ve üzerindedir, bu nedenle oybirliği aranmaktadır).</w:t>
      </w:r>
    </w:p>
    <w:p/>
    <w:p>
      <w:pPr>
        <w:spacing w:after="80"/>
      </w:pPr>
      <w:r>
        <w:rPr/>
        <w:t xml:space="preserve">TALEBİMİZ</w:t>
      </w:r>
    </w:p>
    <w:p/>
    <w:p>
      <w:pPr>
        <w:spacing w:after="80"/>
      </w:pPr>
      <w:r>
        <w:rPr/>
        <w:t xml:space="preserve">a) Konunun ilk kat malikleri kurulu toplantısı gündemine alınması,</w:t>
      </w:r>
    </w:p>
    <w:p/>
    <w:p>
      <w:pPr>
        <w:spacing w:after="80"/>
      </w:pPr>
      <w:r>
        <w:rPr/>
        <w:t xml:space="preserve">b) Dönüşüm için en az üç firmadan keşif ve maliyet teklifi alınması,</w:t>
      </w:r>
    </w:p>
    <w:p/>
    <w:p>
      <w:pPr>
        <w:spacing w:after="80"/>
      </w:pPr>
      <w:r>
        <w:rPr/>
        <w:t xml:space="preserve">c) Baca uygunluğu ve doğalgaz dağıtım şirketi proje onayı konusunda ön inceleme yapılması,</w:t>
      </w:r>
    </w:p>
    <w:p/>
    <w:p>
      <w:pPr>
        <w:spacing w:after="80"/>
      </w:pPr>
      <w:r>
        <w:rPr/>
        <w:t xml:space="preserve">d) Ortak alan ısıtmasının nasıl sağlanacağının ayrıca karara bağlanması,</w:t>
      </w:r>
    </w:p>
    <w:p/>
    <w:p>
      <w:pPr>
        <w:spacing w:after="80"/>
      </w:pPr>
      <w:r>
        <w:rPr/>
        <w:t xml:space="preserve">e) Mevcut kazan ve tesisatın akıbetinin kurulda görüşülmesi.</w:t>
      </w:r>
    </w:p>
    <w:p/>
    <w:p>
      <w:pPr>
        <w:spacing w:after="80"/>
      </w:pPr>
      <w:r>
        <w:rPr/>
        <w:t xml:space="preserve">Gereğini bilgilerinize arz ederiz. …/…/20…</w:t>
      </w:r>
    </w:p>
    <w:p/>
    <w:p>
      <w:pPr>
        <w:spacing w:after="80"/>
      </w:pPr>
      <w:r>
        <w:rPr/>
        <w:t xml:space="preserve">Sıra — Ad Soyad — Daire No — İmza</w:t>
      </w:r>
    </w:p>
    <w:p>
      <w:pPr>
        <w:spacing w:after="80"/>
      </w:pPr>
      <w:r>
        <w:rPr/>
        <w:t xml:space="preserve">1 — ……………… — …… — ………</w:t>
      </w:r>
    </w:p>
    <w:p>
      <w:pPr>
        <w:spacing w:after="80"/>
      </w:pPr>
      <w:r>
        <w:rPr/>
        <w:t xml:space="preserve">2 — ……………… — …… — ………</w:t>
      </w:r>
    </w:p>
    <w:p>
      <w:pPr>
        <w:spacing w:after="80"/>
      </w:pPr>
      <w:r>
        <w:rPr/>
        <w:t xml:space="preserve">3 — ……………… — …… —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Merkezi Sistemden Ferdi Isıtmaya Geçiş Talep Dilekçesi Örneği — Kopyalanabilir Dönüşüm Talep Dilekçesi</dc:title>
  <dc:description>Merkezi ısıtmadan ferdi sisteme geçiş, bina büyüklüğüne göre farklı çoğunluk gerektirir. 2000 metrekare kuralını açıklayıp talep dilekçesi ve kurul kararı örneği sunuyoruz. — Kaynak: https://aptyonet.com/dilekceler/merkezi-sistemden-ferdi-isitmaya-gecis-talep-dilekcesi-ornegi</dc:description>
  <dc:subject>Merkezi ısıtmadan ferdi sisteme geçiş, bina büyüklüğüne göre farklı çoğunluk gerektirir. 2000 metrekare kuralını açıklayıp talep dilekçesi ve kurul kararı örneği sunuyoruz. — Kaynak: https://aptyonet.com/dilekceler/merkezi-sistemden-ferdi-isitmaya-gecis-talep-dilekcesi-ornegi</dc:subject>
  <cp:keywords>KMK 42, ferdi ısıtma, merkezi sistem, kombi, yakıt dönüşümü, https://aptyonet.com/dilekceler/merkezi-sistemden-ferdi-isitmaya-gecis-talep-dilekcesi-ornegi</cp:keywords>
  <cp:category/>
  <cp:lastModifiedBy>Apt Yönet</cp:lastModifiedBy>
  <dcterms:created xsi:type="dcterms:W3CDTF">2026-11-01T07:05:44+03:00</dcterms:created>
  <dcterms:modified xsi:type="dcterms:W3CDTF">2026-11-01T07:05:44+03:00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