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Kiracıya İhtarname Örneği (Kural İhlali ve Tahliye Uyarısı)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 (malik/yönetici), ……………… Apartmanı/Sitesi, Daire No, Adres</w:t>
      </w:r>
    </w:p>
    <w:p/>
    <w:p>
      <w:pPr>
        <w:spacing w:after="80"/>
      </w:pPr>
      <w:r>
        <w:rPr/>
        <w:t xml:space="preserve">MUHATAP: Ad Soyad (kiracı), …… numaralı bağımsız bölümde kiracı, Adres</w:t>
      </w:r>
    </w:p>
    <w:p/>
    <w:p>
      <w:pPr>
        <w:spacing w:after="80"/>
      </w:pPr>
      <w:r>
        <w:rPr/>
        <w:t xml:space="preserve">KONU: Ortak yaşam kurallarına aykırı davranışın sona erdirilmesi, aksi halde yasal süreç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olduğum / yönetimini yürüttüğüm ……………… Apartmanı/Sitesi …… numaralı bağımsız bölümde kiracı olarak ikamet etmektesiniz.</w:t>
      </w:r>
    </w:p>
    <w:p/>
    <w:p>
      <w:pPr>
        <w:spacing w:after="80"/>
      </w:pPr>
      <w:r>
        <w:rPr/>
        <w:t xml:space="preserve">2. …/…/20… tarihinden bu yana ……………… (gece geç saatlerde yüksek sesli gürültü / ortak alanların kötü kullanımı / ortak gidere katılmama / yönetim planına aykırı kullanım) söz konusudur.</w:t>
      </w:r>
    </w:p>
    <w:p/>
    <w:p>
      <w:pPr>
        <w:spacing w:after="80"/>
      </w:pPr>
      <w:r>
        <w:rPr/>
        <w:t xml:space="preserve">3. Kat Mülkiyeti Kanunu uyarınca bağımsız bölümde oturan kiracı da ortak yaşam kurallarına ve yönetim planına uymakla yükümlüdür.</w:t>
      </w:r>
    </w:p>
    <w:p/>
    <w:p>
      <w:pPr>
        <w:spacing w:after="80"/>
      </w:pPr>
      <w:r>
        <w:rPr/>
        <w:t xml:space="preserve">TALEP SONUCU: İşbu ihtarnamenin tebliğinden itibaren 7 (yedi) gün içinde söz konusu aykırılığa son verilmesini; aksi takdirde Kat Mülkiyeti Kanunu ve ilgili mevzuat uyarınca tahliye dahil yasal yollara başvurulacağını, doğacak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Kiracıya İhtarname Örneği (Kural İhlali ve Tahliye Uyarısı)</dc:title>
  <dc:description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description>
  <dc:subject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subject>
  <cp:keywords>noter ihtarname, kiracıya ihtarname, kural ihlali, tahliye uyarısı, KMK 18, https://aptyonet.com/dilekceler/kiraciya-ihtarname-ornegi-kural-ihlali-ve-tahliye-uyarisi</cp:keywords>
  <cp:category/>
  <cp:lastModifiedBy>Apt Yönet</cp:lastModifiedBy>
  <dcterms:created xsi:type="dcterms:W3CDTF">2026-11-02T07:59:59+03:00</dcterms:created>
  <dcterms:modified xsi:type="dcterms:W3CDTF">2026-11-02T07:59:59+03:00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