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color w:val="4F46E5"/>
          <w:sz w:val="32"/>
          <w:szCs w:val="32"/>
          <w:b w:val="1"/>
          <w:bCs w:val="1"/>
        </w:rPr>
        <w:t xml:space="preserve">Kiracıya İhtarname Örneği (Kural İhlali ve Tahliye Uyarısı)</w:t>
      </w:r>
    </w:p>
    <w:p>
      <w:pPr>
        <w:spacing w:after="80"/>
      </w:pPr>
      <w:r>
        <w:rPr/>
        <w:t xml:space="preserve">……………… NOTERLİĞİNE</w:t>
      </w:r>
    </w:p>
    <w:p/>
    <w:p>
      <w:pPr>
        <w:spacing w:after="80"/>
      </w:pPr>
      <w:r>
        <w:rPr/>
        <w:t xml:space="preserve">İHTAR EDEN (KEŞİDECİ): Ad Soyad (malik/yönetici), ……………… Apartmanı/Sitesi, Daire No, Adres</w:t>
      </w:r>
    </w:p>
    <w:p/>
    <w:p>
      <w:pPr>
        <w:spacing w:after="80"/>
      </w:pPr>
      <w:r>
        <w:rPr/>
        <w:t xml:space="preserve">MUHATAP: Ad Soyad (kiracı), …… numaralı bağımsız bölümde kiracı, Adres</w:t>
      </w:r>
    </w:p>
    <w:p/>
    <w:p>
      <w:pPr>
        <w:spacing w:after="80"/>
      </w:pPr>
      <w:r>
        <w:rPr/>
        <w:t xml:space="preserve">KONU: Ortak yaşam kurallarına aykırı davranışın sona erdirilmesi, aksi halde yasal süreç başlatılacağı ihtarıdır.</w:t>
      </w:r>
    </w:p>
    <w:p/>
    <w:p>
      <w:pPr>
        <w:spacing w:after="80"/>
      </w:pPr>
      <w:r>
        <w:rPr/>
        <w:t xml:space="preserve">AÇIKLAMALAR:</w:t>
      </w:r>
    </w:p>
    <w:p/>
    <w:p>
      <w:pPr>
        <w:spacing w:after="80"/>
      </w:pPr>
      <w:r>
        <w:rPr/>
        <w:t xml:space="preserve">1. Maliki olduğum / yönetimini yürüttüğüm ……………… Apartmanı/Sitesi …… numaralı bağımsız bölümde kiracı olarak ikamet etmektesiniz.</w:t>
      </w:r>
    </w:p>
    <w:p/>
    <w:p>
      <w:pPr>
        <w:spacing w:after="80"/>
      </w:pPr>
      <w:r>
        <w:rPr/>
        <w:t xml:space="preserve">2. …/…/20… tarihinden bu yana ……………… (gece geç saatlerde yüksek sesli gürültü / ortak alanların kötü kullanımı / ortak gidere katılmama / yönetim planına aykırı kullanım) söz konusudur.</w:t>
      </w:r>
    </w:p>
    <w:p/>
    <w:p>
      <w:pPr>
        <w:spacing w:after="80"/>
      </w:pPr>
      <w:r>
        <w:rPr/>
        <w:t xml:space="preserve">3. Kat Mülkiyeti Kanunu uyarınca bağımsız bölümde oturan kiracı da ortak yaşam kurallarına ve yönetim planına uymakla yükümlüdür.</w:t>
      </w:r>
    </w:p>
    <w:p/>
    <w:p>
      <w:pPr>
        <w:spacing w:after="80"/>
      </w:pPr>
      <w:r>
        <w:rPr/>
        <w:t xml:space="preserve">TALEP SONUCU: İşbu ihtarnamenin tebliğinden itibaren 7 (yedi) gün içinde söz konusu aykırılığa son verilmesini; aksi takdirde Kat Mülkiyeti Kanunu ve ilgili mevzuat uyarınca tahliye dahil yasal yollara başvurulacağını, doğacak masraf ve vekâlet ücretinin tarafınıza ait olacağını ihtar ederim. …/…/20…</w:t>
      </w:r>
    </w:p>
    <w:p/>
    <w:p>
      <w:pPr>
        <w:spacing w:after="80"/>
      </w:pPr>
      <w:r>
        <w:rPr/>
        <w:t xml:space="preserve">İHTAR EDEN (KEŞİDECİ)</w:t>
      </w:r>
    </w:p>
    <w:p>
      <w:pPr>
        <w:spacing w:after="80"/>
      </w:pPr>
      <w:r>
        <w:rPr/>
        <w:t xml:space="preserve">Ad Soyad – İmza</w:t>
      </w:r>
    </w:p>
    <w:p/>
    <w:p>
      <w:pPr>
        <w:spacing w:after="80"/>
      </w:pPr>
      <w:r>
        <w:rPr/>
        <w:t xml:space="preserve">Sayın Noter; üç nüshadan ibaret işbu ihtarnamenin bir nüshasının muhataba tebliğini, tebliğ şerhli bir nüshasının tarafıma verilmesini, bir nüshasının dairenizde saklanmasını talep ederim.</w:t>
      </w:r>
    </w:p>
    <w:sectPr>
      <w:footerReference w:type="default" r:id="rId7"/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18"/>
        <w:szCs w:val="18"/>
      </w:rPr>
      <w:t xml:space="preserve">aptyonet.com — Apartman ve Site Yönetimi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2026-07-18T01:28:38+03:00</dcterms:created>
  <dcterms:modified xsi:type="dcterms:W3CDTF">2026-07-18T01:28:38+03:00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