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Kiracı Bilgi Formu ve KVKK Aydınlatma Metni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Kiracı Bilgi Formu Örneği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SAKİN BİLGİ FORMU</w:t>
      </w:r>
    </w:p>
    <w:p/>
    <w:p>
      <w:pPr>
        <w:spacing w:after="80"/>
      </w:pPr>
      <w:r>
        <w:rPr/>
        <w:t xml:space="preserve">Form Tarihi: …/…/20…</w:t>
      </w:r>
    </w:p>
    <w:p/>
    <w:p>
      <w:pPr>
        <w:spacing w:after="80"/>
      </w:pPr>
      <w:r>
        <w:rPr/>
        <w:t xml:space="preserve">BAĞIMSIZ BÖLÜM BİLGİSİ</w:t>
      </w:r>
    </w:p>
    <w:p>
      <w:pPr>
        <w:spacing w:after="80"/>
      </w:pPr>
      <w:r>
        <w:rPr/>
        <w:t xml:space="preserve">Blok / Daire No: ………………</w:t>
      </w:r>
    </w:p>
    <w:p>
      <w:pPr>
        <w:spacing w:after="80"/>
      </w:pPr>
      <w:r>
        <w:rPr/>
        <w:t xml:space="preserve">Kullanım şekli: Malik / Kiracı / Diğer: ………………</w:t>
      </w:r>
    </w:p>
    <w:p>
      <w:pPr>
        <w:spacing w:after="80"/>
      </w:pPr>
      <w:r>
        <w:rPr/>
        <w:t xml:space="preserve">Taşınma tarihi: …/…/20…</w:t>
      </w:r>
    </w:p>
    <w:p/>
    <w:p>
      <w:pPr>
        <w:spacing w:after="80"/>
      </w:pPr>
      <w:r>
        <w:rPr/>
        <w:t xml:space="preserve">SAKİN BİLGİSİ</w:t>
      </w:r>
    </w:p>
    <w:p>
      <w:pPr>
        <w:spacing w:after="80"/>
      </w:pPr>
      <w:r>
        <w:rPr/>
        <w:t xml:space="preserve">Ad Soyad: ………………………</w:t>
      </w:r>
    </w:p>
    <w:p>
      <w:pPr>
        <w:spacing w:after="80"/>
      </w:pPr>
      <w:r>
        <w:rPr/>
        <w:t xml:space="preserve">Telefon: ………………………</w:t>
      </w:r>
    </w:p>
    <w:p>
      <w:pPr>
        <w:spacing w:after="80"/>
      </w:pPr>
      <w:r>
        <w:rPr/>
        <w:t xml:space="preserve">E-posta: ………………………</w:t>
      </w:r>
    </w:p>
    <w:p>
      <w:pPr>
        <w:spacing w:after="80"/>
      </w:pPr>
      <w:r>
        <w:rPr/>
        <w:t xml:space="preserve">Birlikte oturan kişi sayısı: ………</w:t>
      </w:r>
    </w:p>
    <w:p/>
    <w:p>
      <w:pPr>
        <w:spacing w:after="80"/>
      </w:pPr>
      <w:r>
        <w:rPr/>
        <w:t xml:space="preserve">MALİK BİLGİSİ (kiracı ise doldurulur)</w:t>
      </w:r>
    </w:p>
    <w:p>
      <w:pPr>
        <w:spacing w:after="80"/>
      </w:pPr>
      <w:r>
        <w:rPr/>
        <w:t xml:space="preserve">Ad Soyad: ………………………</w:t>
      </w:r>
    </w:p>
    <w:p>
      <w:pPr>
        <w:spacing w:after="80"/>
      </w:pPr>
      <w:r>
        <w:rPr/>
        <w:t xml:space="preserve">Telefon: ………………………</w:t>
      </w:r>
    </w:p>
    <w:p/>
    <w:p>
      <w:pPr>
        <w:spacing w:after="80"/>
      </w:pPr>
      <w:r>
        <w:rPr/>
        <w:t xml:space="preserve">ARAÇ BİLGİSİ (otopark tahsisi varsa)</w:t>
      </w:r>
    </w:p>
    <w:p>
      <w:pPr>
        <w:spacing w:after="80"/>
      </w:pPr>
      <w:r>
        <w:rPr/>
        <w:t xml:space="preserve">Plaka: ………………   Marka/Model: ………………</w:t>
      </w:r>
    </w:p>
    <w:p/>
    <w:p>
      <w:pPr>
        <w:spacing w:after="80"/>
      </w:pPr>
      <w:r>
        <w:rPr/>
        <w:t xml:space="preserve">ACİL DURUMDA ARANACAK KİŞİ</w:t>
      </w:r>
    </w:p>
    <w:p>
      <w:pPr>
        <w:spacing w:after="80"/>
      </w:pPr>
      <w:r>
        <w:rPr/>
        <w:t xml:space="preserve">Ad Soyad: ………………   Telefon: ………………</w:t>
      </w:r>
    </w:p>
    <w:p>
      <w:pPr>
        <w:spacing w:after="80"/>
      </w:pPr>
      <w:r>
        <w:rPr/>
        <w:t xml:space="preserve">Yakınlık: ………………</w:t>
      </w:r>
    </w:p>
    <w:p/>
    <w:p>
      <w:pPr>
        <w:spacing w:after="80"/>
      </w:pPr>
      <w:r>
        <w:rPr/>
        <w:t xml:space="preserve">BEYAN</w:t>
      </w:r>
    </w:p>
    <w:p>
      <w:pPr>
        <w:spacing w:after="80"/>
      </w:pPr>
      <w:r>
        <w:rPr/>
        <w:t xml:space="preserve">Yukarıdaki bilgilerin doğru olduğunu, değişiklik halinde yönetimi bilgilendireceğimi; ekteki aydınlatma metnini okuduğumu beyan ederim.</w:t>
      </w:r>
    </w:p>
    <w:p/>
    <w:p>
      <w:pPr>
        <w:spacing w:after="80"/>
      </w:pPr>
      <w:r>
        <w:rPr/>
        <w:t xml:space="preserve">Ad Soyad: ………………………    İmza: ………………    Tarih: …/…/20…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KVKK Aydınlatma Metni Örneği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SAKİN KAYITLARI AYDINLATMA METNİ</w:t>
      </w:r>
    </w:p>
    <w:p/>
    <w:p>
      <w:pPr>
        <w:spacing w:after="80"/>
      </w:pPr>
      <w:r>
        <w:rPr/>
        <w:t xml:space="preserve">Veri Sorumlusu: ……………………… Apartmanı/Sitesi Kat Malikleri Kurulu, temsilen Yönetici ……………… (Ad Soyad)</w:t>
      </w:r>
    </w:p>
    <w:p/>
    <w:p>
      <w:pPr>
        <w:spacing w:after="80"/>
      </w:pPr>
      <w:r>
        <w:rPr/>
        <w:t xml:space="preserve">1. İşlenen Veriler: Ad soyad, bağımsız bölüm numarası, iletişim bilgisi, taşınma tarihi, kullanım şekli (malik/kiracı), varsa araç plakası ve acil durumda aranacak kişi bilgisi.</w:t>
      </w:r>
    </w:p>
    <w:p/>
    <w:p>
      <w:pPr>
        <w:spacing w:after="80"/>
      </w:pPr>
      <w:r>
        <w:rPr/>
        <w:t xml:space="preserve">2. İşleme Amaçları:</w:t>
      </w:r>
    </w:p>
    <w:p>
      <w:pPr>
        <w:spacing w:after="80"/>
      </w:pPr>
      <w:r>
        <w:rPr/>
        <w:t xml:space="preserve">– Ortak gider (aidat) tahakkuk ve tahsilat işlemlerinin yürütülmesi</w:t>
      </w:r>
    </w:p>
    <w:p>
      <w:pPr>
        <w:spacing w:after="80"/>
      </w:pPr>
      <w:r>
        <w:rPr/>
        <w:t xml:space="preserve">– Kat malikleri kurulu çağrısı, işletme projesi ve diğer yasal bildirimlerin usulüne uygun tebliği</w:t>
      </w:r>
    </w:p>
    <w:p>
      <w:pPr>
        <w:spacing w:after="80"/>
      </w:pPr>
      <w:r>
        <w:rPr/>
        <w:t xml:space="preserve">– Ortak alanların güvenli kullanımı ve acil durumlarda iletişim kurulması</w:t>
      </w:r>
    </w:p>
    <w:p>
      <w:pPr>
        <w:spacing w:after="80"/>
      </w:pPr>
      <w:r>
        <w:rPr/>
        <w:t xml:space="preserve">– Otopark tahsisi ve benzeri kullanım düzenlerinin yürütülmesi</w:t>
      </w:r>
    </w:p>
    <w:p/>
    <w:p>
      <w:pPr>
        <w:spacing w:after="80"/>
      </w:pPr>
      <w:r>
        <w:rPr/>
        <w:t xml:space="preserve">3. Hukuki Sebep: Kat Mülkiyeti Kanunu'ndan doğan yükümlülüklerin yerine getirilmesi ve veri sorumlusunun meşru menfaati.</w:t>
      </w:r>
    </w:p>
    <w:p/>
    <w:p>
      <w:pPr>
        <w:spacing w:after="80"/>
      </w:pPr>
      <w:r>
        <w:rPr/>
        <w:t xml:space="preserve">4. Aktarım: Verileriniz üçüncü kişilerle paylaşılmaz. Yalnızca talep halinde yetkili adli ve idari makamlara aktarılır. Sakin listeleri panoya asılmaz, mesajlaşma gruplarında paylaşılmaz.</w:t>
      </w:r>
    </w:p>
    <w:p/>
    <w:p>
      <w:pPr>
        <w:spacing w:after="80"/>
      </w:pPr>
      <w:r>
        <w:rPr/>
        <w:t xml:space="preserve">5. Saklama Süresi: Bağımsız bölümden ayrılmanızı takiben, olası hukuki uyuşmazlıklar bakımından gerekli süre sonunda kayıtlarınız silinir veya anonim hale getirilir.</w:t>
      </w:r>
    </w:p>
    <w:p/>
    <w:p>
      <w:pPr>
        <w:spacing w:after="80"/>
      </w:pPr>
      <w:r>
        <w:rPr/>
        <w:t xml:space="preserve">6. Haklarınız: Verilerinizin işlenip işlenmediğini öğrenme, bilgi talep etme, düzeltilmesini veya silinmesini isteme ve mevzuattan doğan diğer haklarınızı kullanmak için yönetimimize yazılı başvuruda bulunabilirsiniz.</w:t>
      </w:r>
    </w:p>
    <w:p/>
    <w:p>
      <w:pPr>
        <w:spacing w:after="80"/>
      </w:pPr>
      <w:r>
        <w:rPr/>
        <w:t xml:space="preserve">Başvuru Adresi: ………………………</w:t>
      </w:r>
    </w:p>
    <w:p>
      <w:pPr>
        <w:spacing w:after="80"/>
      </w:pPr>
      <w:r>
        <w:rPr/>
        <w:t xml:space="preserve">İletişim: ………………………</w:t>
      </w:r>
    </w:p>
    <w:p/>
    <w:p>
      <w:pPr>
        <w:spacing w:after="80"/>
      </w:pPr>
      <w:r>
        <w:rPr/>
        <w:t xml:space="preserve">……………………… Apartmanı/Sitesi Yönetimi — …/…/20…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Kiracı Bilgi Formu ve KVKK Aydınlatma Metni Örneği</dc:title>
  <dc:description>Yönetimin, bağımsız bölümden faydalananları kaydetmesi hem yasal bildirimler hem güvenlik için gereklidir. Bilgi formu ve KVKK aydınlatma metni olmak üzere iki şablon sunuyoruz. — Kaynak: https://aptyonet.com/dilekceler/kiraci-bilgi-formu-ve-kvkk-aydinlatma-metni-ornegi</dc:description>
  <dc:subject>Yönetimin, bağımsız bölümden faydalananları kaydetmesi hem yasal bildirimler hem güvenlik için gereklidir. Bilgi formu ve KVKK aydınlatma metni olmak üzere iki şablon sunuyoruz. — Kaynak: https://aptyonet.com/dilekceler/kiraci-bilgi-formu-ve-kvkk-aydinlatma-metni-ornegi</dc:subject>
  <cp:keywords>KVKK, aydınlatma metni, KMK 22, kiracı bilgi formu, sakin kaydı, https://aptyonet.com/dilekceler/kiraci-bilgi-formu-ve-kvkk-aydinlatma-metni-ornegi</cp:keywords>
  <cp:category/>
  <cp:lastModifiedBy>Apt Yönet</cp:lastModifiedBy>
  <dcterms:created xsi:type="dcterms:W3CDTF">2026-09-16T23:54:31+03:00</dcterms:created>
  <dcterms:modified xsi:type="dcterms:W3CDTF">2026-09-16T23:54:31+03:00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