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Isı Payölçer İtiraz ve Gider Paylaşım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İtiraz Dilekçesi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…………… dönemi ısınma gideri paylaşımına itirazım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malikiyim/kiracısıyım.</w:t>
      </w:r>
    </w:p>
    <w:p/>
    <w:p>
      <w:pPr>
        <w:spacing w:after="80"/>
      </w:pPr>
      <w:r>
        <w:rPr/>
        <w:t xml:space="preserve">…………… (dönem) dönemine ait ısınma gideri paylaşım cetvelinde dairem için ………… TL tahakkuk ettirilmiştir. Söz konusu tahakkuka aşağıdaki gerekçelerle itiraz ediyorum:</w:t>
      </w:r>
    </w:p>
    <w:p/>
    <w:p>
      <w:pPr>
        <w:spacing w:after="80"/>
      </w:pPr>
      <w:r>
        <w:rPr/>
        <w:t xml:space="preserve">1. ……………………… (payölçer cihazı arızalıdır ve okuma yapılamamıştır / tahmini tüketim uygulanmıştır / dairemin kullanım alanı cetvelde …… m² yerine …… m² olarak gösterilmiştir / yüzde 70–30 dağılımı hatalı uygulanmıştır).</w:t>
      </w:r>
    </w:p>
    <w:p/>
    <w:p>
      <w:pPr>
        <w:spacing w:after="80"/>
      </w:pPr>
      <w:r>
        <w:rPr/>
        <w:t xml:space="preserve">2. Aynı dönemde benzer büyüklükteki dairelerin tahakkuku ………… TL iken dairem için ………… TL hesaplanmıştır. Aradaki fark açıklanamamaktadır.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a) Dairemdeki payölçer cihazlarının kontrol edilmesini ve gerekiyorsa değiştirilmesini,</w:t>
      </w:r>
    </w:p>
    <w:p/>
    <w:p>
      <w:pPr>
        <w:spacing w:after="80"/>
      </w:pPr>
      <w:r>
        <w:rPr/>
        <w:t xml:space="preserve">b) Söz konusu döneme ait ham okuma verilerinin ve paylaşım hesabının tarafıma yazılı olarak bildirilmesini,</w:t>
      </w:r>
    </w:p>
    <w:p/>
    <w:p>
      <w:pPr>
        <w:spacing w:after="80"/>
      </w:pPr>
      <w:r>
        <w:rPr/>
        <w:t xml:space="preserve">c) Hesabın yeniden yapılarak varsa fazla tahakkukun mahsup edilmesini talep ediyorum.</w:t>
      </w:r>
    </w:p>
    <w:p/>
    <w:p>
      <w:pPr>
        <w:spacing w:after="80"/>
      </w:pPr>
      <w:r>
        <w:rPr/>
        <w:t xml:space="preserve">İtirazım sonuçlanana kadar, ihtirazi kayıtla ödeme yapmaya devam edeceğimi bildiririm.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p/>
    <w:p>
      <w:pPr>
        <w:spacing w:after="80"/>
      </w:pPr>
      <w:r>
        <w:rPr/>
        <w:t xml:space="preserve">EK: İlgili dönem paylaşım cetveli fotokopisi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Gider Paylaşım Bildirimi (Yönetim İçin) —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ISINMA GİDERİ PAYLAŞIM BİLDİRİMİ</w:t>
      </w:r>
    </w:p>
    <w:p/>
    <w:p>
      <w:pPr>
        <w:spacing w:after="80"/>
      </w:pPr>
      <w:r>
        <w:rPr/>
        <w:t xml:space="preserve">Dönem: …/…/20… – …/…/20…    Bildirim Tarihi: …/…/20…</w:t>
      </w:r>
    </w:p>
    <w:p/>
    <w:p>
      <w:pPr>
        <w:spacing w:after="80"/>
      </w:pPr>
      <w:r>
        <w:rPr/>
        <w:t xml:space="preserve">1. DÖNEM TOPLAM GİDERİ</w:t>
      </w:r>
    </w:p>
    <w:p>
      <w:pPr>
        <w:spacing w:after="80"/>
      </w:pPr>
      <w:r>
        <w:rPr/>
        <w:t xml:space="preserve">Yakıt bedeli: ………… TL</w:t>
      </w:r>
    </w:p>
    <w:p>
      <w:pPr>
        <w:spacing w:after="80"/>
      </w:pPr>
      <w:r>
        <w:rPr/>
        <w:t xml:space="preserve">Pay ölçüm ve okuma hizmeti: ………… TL</w:t>
      </w:r>
    </w:p>
    <w:p>
      <w:pPr>
        <w:spacing w:after="80"/>
      </w:pPr>
      <w:r>
        <w:rPr/>
        <w:t xml:space="preserve">Bakım ve işletme: ………… TL</w:t>
      </w:r>
    </w:p>
    <w:p>
      <w:pPr>
        <w:spacing w:after="80"/>
      </w:pPr>
      <w:r>
        <w:rPr/>
        <w:t xml:space="preserve">Toplam ısınma gideri: ………… TL</w:t>
      </w:r>
    </w:p>
    <w:p/>
    <w:p>
      <w:pPr>
        <w:spacing w:after="80"/>
      </w:pPr>
      <w:r>
        <w:rPr/>
        <w:t xml:space="preserve">2. PAYLAŞIM ESASI</w:t>
      </w:r>
    </w:p>
    <w:p>
      <w:pPr>
        <w:spacing w:after="80"/>
      </w:pPr>
      <w:r>
        <w:rPr/>
        <w:t xml:space="preserve">Tüketime göre dağıtılan (%70): ………… TL</w:t>
      </w:r>
    </w:p>
    <w:p>
      <w:pPr>
        <w:spacing w:after="80"/>
      </w:pPr>
      <w:r>
        <w:rPr/>
        <w:t xml:space="preserve">Kullanım alanına göre dağıtılan (%30): ………… TL</w:t>
      </w:r>
    </w:p>
    <w:p/>
    <w:p>
      <w:pPr>
        <w:spacing w:after="80"/>
      </w:pPr>
      <w:r>
        <w:rPr/>
        <w:t xml:space="preserve">3. BAĞIMSIZ BÖLÜM TAHAKKUKU</w:t>
      </w:r>
    </w:p>
    <w:p>
      <w:pPr>
        <w:spacing w:after="80"/>
      </w:pPr>
      <w:r>
        <w:rPr/>
        <w:t xml:space="preserve">Daire No: ……   Kullanım alanı: …… m²</w:t>
      </w:r>
    </w:p>
    <w:p>
      <w:pPr>
        <w:spacing w:after="80"/>
      </w:pPr>
      <w:r>
        <w:rPr/>
        <w:t xml:space="preserve">Dönem tüketimi: ………… birim</w:t>
      </w:r>
    </w:p>
    <w:p>
      <w:pPr>
        <w:spacing w:after="80"/>
      </w:pPr>
      <w:r>
        <w:rPr/>
        <w:t xml:space="preserve">Tüketim payı: ………… TL</w:t>
      </w:r>
    </w:p>
    <w:p>
      <w:pPr>
        <w:spacing w:after="80"/>
      </w:pPr>
      <w:r>
        <w:rPr/>
        <w:t xml:space="preserve">Ortak kullanım payı: ………… TL</w:t>
      </w:r>
    </w:p>
    <w:p>
      <w:pPr>
        <w:spacing w:after="80"/>
      </w:pPr>
      <w:r>
        <w:rPr/>
        <w:t xml:space="preserve">Toplam tahakkuk: ………… TL</w:t>
      </w:r>
    </w:p>
    <w:p/>
    <w:p>
      <w:pPr>
        <w:spacing w:after="80"/>
      </w:pPr>
      <w:r>
        <w:rPr/>
        <w:t xml:space="preserve">4. ÖDEME</w:t>
      </w:r>
    </w:p>
    <w:p>
      <w:pPr>
        <w:spacing w:after="80"/>
      </w:pPr>
      <w:r>
        <w:rPr/>
        <w:t xml:space="preserve">Son ödeme tarihi: …/…/20…   Hesap: ………………</w:t>
      </w:r>
    </w:p>
    <w:p/>
    <w:p>
      <w:pPr>
        <w:spacing w:after="80"/>
      </w:pPr>
      <w:r>
        <w:rPr/>
        <w:t xml:space="preserve">5. İTİRAZ</w:t>
      </w:r>
    </w:p>
    <w:p>
      <w:pPr>
        <w:spacing w:after="80"/>
      </w:pPr>
      <w:r>
        <w:rPr/>
        <w:t xml:space="preserve">Bu bildirime, tebliğ tarihinden itibaren …… gün içinde yönetimimize yazılı olarak itiraz edilebilir. İtiraz üzerine okuma verileri ve hesap yeniden incelenir.</w:t>
      </w:r>
    </w:p>
    <w:p/>
    <w:p>
      <w:pPr>
        <w:spacing w:after="80"/>
      </w:pPr>
      <w:r>
        <w:rPr/>
        <w:t xml:space="preserve">Ham okuma verileri talep halinde yazılı olarak paylaşılır.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Isı Payölçer İtiraz ve Gider Paylaşım Dilekçesi Örneği</dc:title>
  <dc:description>Merkezi ısıtmada gider paylaşımı yasal orana göre yapılır ve hatalı ölçüme itiraz edilebilir. Paylaşım kuralını açıklayıp itiraz dilekçesi ve bildirim örneği sunuyoruz. — Kaynak: https://aptyonet.com/dilekceler/isi-payolcer-itiraz-ve-gider-paylasim-dilekcesi-ornegi</dc:description>
  <dc:subject>Merkezi ısıtmada gider paylaşımı yasal orana göre yapılır ve hatalı ölçüme itiraz edilebilir. Paylaşım kuralını açıklayıp itiraz dilekçesi ve bildirim örneği sunuyoruz. — Kaynak: https://aptyonet.com/dilekceler/isi-payolcer-itiraz-ve-gider-paylasim-dilekcesi-ornegi</dc:subject>
  <cp:keywords>gider paylaşımı, itiraz dilekçesi, merkezi ısıtma, ısı payölçer, yakıt gideri, https://aptyonet.com/dilekceler/isi-payolcer-itiraz-ve-gider-paylasim-dilekcesi-ornegi</cp:keywords>
  <cp:category/>
  <cp:lastModifiedBy>Apt Yönet</cp:lastModifiedBy>
  <dcterms:created xsi:type="dcterms:W3CDTF">2026-09-16T23:07:20+03:00</dcterms:created>
  <dcterms:modified xsi:type="dcterms:W3CDTF">2026-09-16T23:07:20+03:00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