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Çöp ve Atık Toplama Düzeni Kurul Kararı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Çöp ve atık toplama düzeninin belirlenmesi.</w:t>
      </w:r>
    </w:p>
    <w:p/>
    <w:p>
      <w:pPr>
        <w:spacing w:after="80"/>
      </w:pPr>
      <w:r>
        <w:rPr/>
        <w:t xml:space="preserve">KARAR: Binamızda ortak yaşam düzeninin korunması, koku ve haşere sorunlarının önlenmesi amacıyla aşağıdaki çöp ve atık düzeninin uygulanmasına karar verilmiştir.</w:t>
      </w:r>
    </w:p>
    <w:p/>
    <w:p>
      <w:pPr>
        <w:spacing w:after="80"/>
      </w:pPr>
      <w:r>
        <w:rPr/>
        <w:t xml:space="preserve">1. ÇÖP BIRAKMA YERİ</w:t>
      </w:r>
    </w:p>
    <w:p>
      <w:pPr>
        <w:spacing w:after="80"/>
      </w:pPr>
      <w:r>
        <w:rPr/>
        <w:t xml:space="preserve">Evsel atıklar ……………………… (bodrum çöp odası / bina girişindeki konteyner / …………) bölümüne bırakılacaktır. Kapı önüne, merdiven sahanlığına veya koridora çöp bırakılması yasaktır.</w:t>
      </w:r>
    </w:p>
    <w:p/>
    <w:p>
      <w:pPr>
        <w:spacing w:after="80"/>
      </w:pPr>
      <w:r>
        <w:rPr/>
        <w:t xml:space="preserve">2. BIRAKMA SAATLERİ</w:t>
      </w:r>
    </w:p>
    <w:p>
      <w:pPr>
        <w:spacing w:after="80"/>
      </w:pPr>
      <w:r>
        <w:rPr/>
        <w:t xml:space="preserve">Çöpler her gün ……:…… – ……:…… saatleri arasında bırakılacaktır. Belediye toplama günleri: ……………….</w:t>
      </w:r>
    </w:p>
    <w:p/>
    <w:p>
      <w:pPr>
        <w:spacing w:after="80"/>
      </w:pPr>
      <w:r>
        <w:rPr/>
        <w:t xml:space="preserve">3. POŞET KURALI</w:t>
      </w:r>
    </w:p>
    <w:p>
      <w:pPr>
        <w:spacing w:after="80"/>
      </w:pPr>
      <w:r>
        <w:rPr/>
        <w:t xml:space="preserve">Atıklar ağzı kapalı ve sızdırmaz poşetler içinde bırakılacaktır. Açık poşet veya kutu ile bırakılan atıklardan doğan temizlik masrafı ilgili sakinden talep edilir.</w:t>
      </w:r>
    </w:p>
    <w:p/>
    <w:p>
      <w:pPr>
        <w:spacing w:after="80"/>
      </w:pPr>
      <w:r>
        <w:rPr/>
        <w:t xml:space="preserve">4. GERİ DÖNÜŞÜM</w:t>
      </w:r>
    </w:p>
    <w:p>
      <w:pPr>
        <w:spacing w:after="80"/>
      </w:pPr>
      <w:r>
        <w:rPr/>
        <w:t xml:space="preserve">Bina girişinde ……………………… (kağıt / plastik / cam / metal) için ayrı toplama kutuları bulundurulacaktır. Ayrıştırılabilir atıklar bu kutulara atılacaktır. Kutuların boşaltılması ……………………… tarafından sağlanacaktır.</w:t>
      </w:r>
    </w:p>
    <w:p/>
    <w:p>
      <w:pPr>
        <w:spacing w:after="80"/>
      </w:pPr>
      <w:r>
        <w:rPr/>
        <w:t xml:space="preserve">5. HACİMLİ ATIK</w:t>
      </w:r>
    </w:p>
    <w:p>
      <w:pPr>
        <w:spacing w:after="80"/>
      </w:pPr>
      <w:r>
        <w:rPr/>
        <w:t xml:space="preserve">Mobilya, beyaz eşya ve benzeri hacimli atıklar konteynere bırakılamaz. Bu tür atıklar için ilgili sakin belediyeden randevu alacak ve atığı toplama gününe kadar kendi bağımsız bölümünde muhafaza edecektir.</w:t>
      </w:r>
    </w:p>
    <w:p/>
    <w:p>
      <w:pPr>
        <w:spacing w:after="80"/>
      </w:pPr>
      <w:r>
        <w:rPr/>
        <w:t xml:space="preserve">6. İNŞAAT VE TADİLAT MOLOZU</w:t>
      </w:r>
    </w:p>
    <w:p>
      <w:pPr>
        <w:spacing w:after="80"/>
      </w:pPr>
      <w:r>
        <w:rPr/>
        <w:t xml:space="preserve">Tadilat yapan sakin, molozu kendi imkânlarıyla ve masrafı kendisine ait olmak üzere kaldırtmakla yükümlüdür. Ortak alana bırakılan moloz, yönetim tarafından kaldırtılır ve masraf ilgili sakinden tahsil edilir.</w:t>
      </w:r>
    </w:p>
    <w:p/>
    <w:p>
      <w:pPr>
        <w:spacing w:after="80"/>
      </w:pPr>
      <w:r>
        <w:rPr/>
        <w:t xml:space="preserve">7. UYGULAMA</w:t>
      </w:r>
    </w:p>
    <w:p>
      <w:pPr>
        <w:spacing w:after="80"/>
      </w:pPr>
      <w:r>
        <w:rPr/>
        <w:t xml:space="preserve">Kurallara aykırı davranan sakine önce yazılı uyarı yapılır. Tekrarı halinde temizlik masrafı ortak gider olarak tahakkuk ettirilir ve konu kat malikleri kurulu gündemine taşınır.</w:t>
      </w:r>
    </w:p>
    <w:p/>
    <w:p>
      <w:pPr>
        <w:spacing w:after="80"/>
      </w:pPr>
      <w:r>
        <w:rPr/>
        <w:t xml:space="preserve">Bu karar, tüm kat malikleri ve bağımsız bölümden faydalananlar için bağlayıcıdır ve yazılı olarak duyurulacaktır.</w:t>
      </w:r>
    </w:p>
    <w:p/>
    <w:p>
      <w:pPr>
        <w:spacing w:after="80"/>
      </w:pPr>
      <w:r>
        <w:rPr/>
        <w:t xml:space="preserve">Karar, katılanların ……… kabul, ……… ret oyu ile alınmıştır.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Uyarı Yazısı Örneği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ÇÖP DÜZENİ UYARI YAZISI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…/…/20… tarihli kat malikleri kurulu kararı ile binamızda uygulanan çöp ve atık düzeni tüm sakinlere duyurulmuştur.</w:t>
      </w:r>
    </w:p>
    <w:p/>
    <w:p>
      <w:pPr>
        <w:spacing w:after="80"/>
      </w:pPr>
      <w:r>
        <w:rPr/>
        <w:t xml:space="preserve">Ancak …/…/20… tarihinde ……………………… (dairenizin kapısı önüne çöp poşeti bırakıldığı / ağzı açık poşetle çöp bırakıldığı ve sızıntı oluştuğu / hacimli atığın konteyner yanına bırakıldığı / tadilat molozunun ortak alana bırakıldığı) tespit edilmiştir.</w:t>
      </w:r>
    </w:p>
    <w:p/>
    <w:p>
      <w:pPr>
        <w:spacing w:after="80"/>
      </w:pPr>
      <w:r>
        <w:rPr/>
        <w:t xml:space="preserve">Bu durum ortak alanlarda koku ve haşere sorununa yol açmakta, diğer sakinleri rahatsız etmektedir.</w:t>
      </w:r>
    </w:p>
    <w:p/>
    <w:p>
      <w:pPr>
        <w:spacing w:after="80"/>
      </w:pPr>
      <w:r>
        <w:rPr/>
        <w:t xml:space="preserve">Kurul kararı gereğince çöplerin ……………………… bölümüne, ……:…… – ……:…… saatleri arasında ve ağzı kapalı poşetlerde bırakılması gerekmektedir.</w:t>
      </w:r>
    </w:p>
    <w:p/>
    <w:p>
      <w:pPr>
        <w:spacing w:after="80"/>
      </w:pPr>
      <w:r>
        <w:rPr/>
        <w:t xml:space="preserve">Söz konusu duruma son verilmesini, aksi halde oluşan temizlik masrafının tarafınıza tahakkuk ettirileceğini ve konunun kat malikleri kurulu gündemine taşınacağını bildiririz.</w:t>
      </w:r>
    </w:p>
    <w:p/>
    <w:p>
      <w:pPr>
        <w:spacing w:after="80"/>
      </w:pPr>
      <w:r>
        <w:rPr/>
        <w:t xml:space="preserve">Anlayışınız için teşekkür ederiz.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p/>
    <w:p>
      <w:pPr>
        <w:spacing w:after="80"/>
      </w:pPr>
      <w:r>
        <w:rPr/>
        <w:t xml:space="preserve">TEBELLÜĞ EDEN: ……………… — İmza — Tarih: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Çöp ve Atık Toplama Düzeni Kurul Kararı Örneği</dc:title>
  <dc:description>Çöp toplama saatleri, konteyner düzeni ve geri dönüşüm uygulaması kurul kararıyla belirlenmelidir. Kurul kararı ve uyarı yazısı olmak üzere iki şablon sunuyoruz. — Kaynak: https://aptyonet.com/dilekceler/cop-ve-atik-toplama-duzeni-kurul-karari-ornegi</dc:description>
  <dc:subject>Çöp toplama saatleri, konteyner düzeni ve geri dönüşüm uygulaması kurul kararıyla belirlenmelidir. Kurul kararı ve uyarı yazısı olmak üzere iki şablon sunuyoruz. — Kaynak: https://aptyonet.com/dilekceler/cop-ve-atik-toplama-duzeni-kurul-karari-ornegi</dc:subject>
  <cp:keywords>ortak alan, kurul kararı, geri dönüşüm, çöp toplama, sıfır atık, https://aptyonet.com/dilekceler/cop-ve-atik-toplama-duzeni-kurul-karari-ornegi</cp:keywords>
  <cp:category/>
  <cp:lastModifiedBy>Apt Yönet</cp:lastModifiedBy>
  <dcterms:created xsi:type="dcterms:W3CDTF">2026-09-17T00:52:08+03:00</dcterms:created>
  <dcterms:modified xsi:type="dcterms:W3CDTF">2026-09-17T00:52:08+03:00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