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240"/>
      </w:pPr>
      <w:r>
        <w:rPr>
          <w:color w:val="4F46E5"/>
          <w:sz w:val="32"/>
          <w:szCs w:val="32"/>
          <w:b w:val="1"/>
          <w:bCs w:val="1"/>
        </w:rPr>
        <w:t xml:space="preserve">Kopyalanabilir Uyarı Yazısı Örneği</w:t>
      </w:r>
    </w:p>
    <w:p>
      <w:pPr>
        <w:spacing w:after="80"/>
      </w:pPr>
      <w:r>
        <w:rPr/>
        <w:t xml:space="preserve">……………………… APARTMANI / SİTESİ YÖNETİCİLİĞİ</w:t>
      </w:r>
    </w:p>
    <w:p/>
    <w:p>
      <w:pPr>
        <w:spacing w:after="80"/>
      </w:pPr>
      <w:r>
        <w:rPr/>
        <w:t xml:space="preserve">ÇÖP DÜZENİ UYARI YAZISI</w:t>
      </w:r>
    </w:p>
    <w:p/>
    <w:p>
      <w:pPr>
        <w:spacing w:after="80"/>
      </w:pPr>
      <w:r>
        <w:rPr/>
        <w:t xml:space="preserve">Tarih: …/…/20…</w:t>
      </w:r>
    </w:p>
    <w:p/>
    <w:p>
      <w:pPr>
        <w:spacing w:after="80"/>
      </w:pPr>
      <w:r>
        <w:rPr/>
        <w:t xml:space="preserve">Sayın …… Numaralı Daire Sakini,</w:t>
      </w:r>
    </w:p>
    <w:p/>
    <w:p>
      <w:pPr>
        <w:spacing w:after="80"/>
      </w:pPr>
      <w:r>
        <w:rPr/>
        <w:t xml:space="preserve">…/…/20… tarihli kat malikleri kurulu kararı ile binamızda uygulanan çöp ve atık düzeni tüm sakinlere duyurulmuştur.</w:t>
      </w:r>
    </w:p>
    <w:p/>
    <w:p>
      <w:pPr>
        <w:spacing w:after="80"/>
      </w:pPr>
      <w:r>
        <w:rPr/>
        <w:t xml:space="preserve">Ancak …/…/20… tarihinde ……………………… (dairenizin kapısı önüne çöp poşeti bırakıldığı / ağzı açık poşetle çöp bırakıldığı ve sızıntı oluştuğu / hacimli atığın konteyner yanına bırakıldığı / tadilat molozunun ortak alana bırakıldığı) tespit edilmiştir.</w:t>
      </w:r>
    </w:p>
    <w:p/>
    <w:p>
      <w:pPr>
        <w:spacing w:after="80"/>
      </w:pPr>
      <w:r>
        <w:rPr/>
        <w:t xml:space="preserve">Bu durum ortak alanlarda koku ve haşere sorununa yol açmakta, diğer sakinleri rahatsız etmektedir.</w:t>
      </w:r>
    </w:p>
    <w:p/>
    <w:p>
      <w:pPr>
        <w:spacing w:after="80"/>
      </w:pPr>
      <w:r>
        <w:rPr/>
        <w:t xml:space="preserve">Kurul kararı gereğince çöplerin ……………………… bölümüne, ……:…… – ……:…… saatleri arasında ve ağzı kapalı poşetlerde bırakılması gerekmektedir.</w:t>
      </w:r>
    </w:p>
    <w:p/>
    <w:p>
      <w:pPr>
        <w:spacing w:after="80"/>
      </w:pPr>
      <w:r>
        <w:rPr/>
        <w:t xml:space="preserve">Söz konusu duruma son verilmesini, aksi halde oluşan temizlik masrafının tarafınıza tahakkuk ettirileceğini ve konunun kat malikleri kurulu gündemine taşınacağını bildiririz.</w:t>
      </w:r>
    </w:p>
    <w:p/>
    <w:p>
      <w:pPr>
        <w:spacing w:after="80"/>
      </w:pPr>
      <w:r>
        <w:rPr/>
        <w:t xml:space="preserve">Anlayışınız için teşekkür ederiz.</w:t>
      </w:r>
    </w:p>
    <w:p/>
    <w:p>
      <w:pPr>
        <w:spacing w:after="80"/>
      </w:pPr>
      <w:r>
        <w:rPr/>
        <w:t xml:space="preserve">……………………… Apartmanı/Sitesi Yönetimi</w:t>
      </w:r>
    </w:p>
    <w:p/>
    <w:p>
      <w:pPr>
        <w:spacing w:after="80"/>
      </w:pPr>
      <w:r>
        <w:rPr/>
        <w:t xml:space="preserve">Yönetici: ……………… (Ad Soyad) — İmza</w:t>
      </w:r>
    </w:p>
    <w:p/>
    <w:p>
      <w:pPr>
        <w:spacing w:after="80"/>
      </w:pPr>
      <w:r>
        <w:rPr/>
        <w:t xml:space="preserve">TEBELLÜĞ EDEN: ……………… — İmza — Tarih: …/…/20…</w:t>
      </w:r>
    </w:p>
    <w:sectPr>
      <w:footerReference w:type="default" r:id="rId7"/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888888"/>
        <w:sz w:val="18"/>
        <w:szCs w:val="18"/>
      </w:rPr>
      <w:t xml:space="preserve">aptyonet.com — Apartman ve Site Yönetimi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Apt Yönet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Apt Yönet</dc:creator>
  <dc:title>Çöp ve Atık Toplama Düzeni Kurul Kararı Örneği — Kopyalanabilir Uyarı Yazısı Örneği</dc:title>
  <dc:description>Çöp toplama saatleri, konteyner düzeni ve geri dönüşüm uygulaması kurul kararıyla belirlenmelidir. Kurul kararı ve uyarı yazısı olmak üzere iki şablon sunuyoruz. — Kaynak: https://aptyonet.com/dilekceler/cop-ve-atik-toplama-duzeni-kurul-karari-ornegi</dc:description>
  <dc:subject>Çöp toplama saatleri, konteyner düzeni ve geri dönüşüm uygulaması kurul kararıyla belirlenmelidir. Kurul kararı ve uyarı yazısı olmak üzere iki şablon sunuyoruz. — Kaynak: https://aptyonet.com/dilekceler/cop-ve-atik-toplama-duzeni-kurul-karari-ornegi</dc:subject>
  <cp:keywords>ortak alan, kurul kararı, geri dönüşüm, çöp toplama, sıfır atık, https://aptyonet.com/dilekceler/cop-ve-atik-toplama-duzeni-kurul-karari-ornegi</cp:keywords>
  <cp:category/>
  <cp:lastModifiedBy>Apt Yönet</cp:lastModifiedBy>
  <dcterms:created xsi:type="dcterms:W3CDTF">2026-09-16T23:54:31+03:00</dcterms:created>
  <dcterms:modified xsi:type="dcterms:W3CDTF">2026-09-16T23:54:31+03:00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