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Kopyalanabilir Eksiklik Bildirim Yazısı</w:t>
      </w:r>
    </w:p>
    <w:p>
      <w:pPr>
        <w:spacing w:after="80"/>
      </w:pPr>
      <w:r>
        <w:rPr/>
        <w:t xml:space="preserve">……………………… APARTMANI / SİTESİ YÖNETİCİLİĞİ</w:t>
      </w:r>
    </w:p>
    <w:p/>
    <w:p>
      <w:pPr>
        <w:spacing w:after="80"/>
      </w:pPr>
      <w:r>
        <w:rPr/>
        <w:t xml:space="preserve">YANGIN GÜVENLİĞİ EKSİKLİĞİ BİLDİRİM YAZISI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Sayın …… Numaralı Daire Sakini,</w:t>
      </w:r>
    </w:p>
    <w:p/>
    <w:p>
      <w:pPr>
        <w:spacing w:after="80"/>
      </w:pPr>
      <w:r>
        <w:rPr/>
        <w:t xml:space="preserve">…/…/20… tarihinde yapılan yangın güvenliği kontrolünde, bağımsız bölümünüzle ilgili olarak aşağıdaki durum tespit edilmiştir:</w:t>
      </w:r>
    </w:p>
    <w:p/>
    <w:p>
      <w:pPr>
        <w:spacing w:after="80"/>
      </w:pPr>
      <w:r>
        <w:rPr/>
        <w:t xml:space="preserve">……………………… (merdiven sahanlığına ayakkabılık ve eşya konulması / yangın merdiveni kapısının önünün kapatılması / yangın dolabı önüne bisiklet bırakılması)</w:t>
      </w:r>
    </w:p>
    <w:p/>
    <w:p>
      <w:pPr>
        <w:spacing w:after="80"/>
      </w:pPr>
      <w:r>
        <w:rPr/>
        <w:t xml:space="preserve">Söz konusu durum, yangın anında tahliye yolunu daraltmakta ve tüm bina sakinlerinin can güvenliğini tehlikeye atmaktadır. Kaçış yollarının her zaman açık ve engelsiz tutulması yasal bir zorunluluktur.</w:t>
      </w:r>
    </w:p>
    <w:p/>
    <w:p>
      <w:pPr>
        <w:spacing w:after="80"/>
      </w:pPr>
      <w:r>
        <w:rPr/>
        <w:t xml:space="preserve">Bu nedenle, tespit edilen eksikliğin işbu yazının tarafınıza tebliğinden itibaren …… gün içinde giderilmesini rica ederiz.</w:t>
      </w:r>
    </w:p>
    <w:p/>
    <w:p>
      <w:pPr>
        <w:spacing w:after="80"/>
      </w:pPr>
      <w:r>
        <w:rPr/>
        <w:t xml:space="preserve">Belirtilen süre içinde giderilmemesi halinde konu kat malikleri kurulu gündemine taşınacak ve ilgili mevzuat çerçevesinde işlem yapılacaktır.</w:t>
      </w:r>
    </w:p>
    <w:p/>
    <w:p>
      <w:pPr>
        <w:spacing w:after="80"/>
      </w:pPr>
      <w:r>
        <w:rPr/>
        <w:t xml:space="preserve">Anlayışınız için teşekkür ederiz.</w:t>
      </w:r>
    </w:p>
    <w:p/>
    <w:p>
      <w:pPr>
        <w:spacing w:after="80"/>
      </w:pPr>
      <w:r>
        <w:rPr/>
        <w:t xml:space="preserve">……………………… Apartmanı/Sitesi Yönetimi</w:t>
      </w:r>
    </w:p>
    <w:p/>
    <w:p>
      <w:pPr>
        <w:spacing w:after="80"/>
      </w:pPr>
      <w:r>
        <w:rPr/>
        <w:t xml:space="preserve">Yönetici: ……………… (Ad Soyad) — İmza</w:t>
      </w:r>
    </w:p>
    <w:p/>
    <w:p>
      <w:pPr>
        <w:spacing w:after="80"/>
      </w:pPr>
      <w:r>
        <w:rPr/>
        <w:t xml:space="preserve">TEBELLÜĞ EDEN: ……………… — İmza — Tarih: …/…/20…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 Yangın Güvenliği Kontrol Formu Örneği — Kopyalanabilir Eksiklik Bildirim Yazısı</dc:title>
  <dc:description>Yangın söndürücüler, kaçış yolları ve algılama sistemleri düzenli kontrol edilmelidir. Kontrol formu ve eksiklik bildirim yazısı olmak üzere iki kullanılabilir şablon sunuyoruz. — Kaynak: https://aptyonet.com/dilekceler/apartman-yangin-guvenligi-kontrol-formu-ornegi</dc:description>
  <dc:subject>Yangın söndürücüler, kaçış yolları ve algılama sistemleri düzenli kontrol edilmelidir. Kontrol formu ve eksiklik bildirim yazısı olmak üzere iki kullanılabilir şablon sunuyoruz. — Kaynak: https://aptyonet.com/dilekceler/apartman-yangin-guvenligi-kontrol-formu-ornegi</dc:subject>
  <cp:keywords>yangın güvenliği, yangın tüpü, kaçış yolu, kontrol formu, periyodik bakım, https://aptyonet.com/dilekceler/apartman-yangin-guvenligi-kontrol-formu-ornegi</cp:keywords>
  <cp:category/>
  <cp:lastModifiedBy>Apt Yönet</cp:lastModifiedBy>
  <dcterms:created xsi:type="dcterms:W3CDTF">2026-09-16T22:58:35+03:00</dcterms:created>
  <dcterms:modified xsi:type="dcterms:W3CDTF">2026-09-16T22:58:35+03:00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