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Uyarı Yazısı / İhtar Tutanağı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1. Gürültü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Son dönemde dairenizden kaynaklanan ……………… (gece geç saatlerde yüksek ses) komşularımız tarafından yönetimimize bildirilmiştir. Ortak yaşam huzurumuz açısından, özellikle 22:00–08:00 saatleri arasında sesin komşuları rahatsız etmeyecek düzeyde tutulmasını rica ederiz. Anlayışınız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2. Otopark İşgali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plakalı aracınızın, size tahsisli olmayan / ortak kullanım alanına ait otopark yerine park edildiği tespit edilmiştir. Tüm sakinlerimizin adil kullanımı için lütfen yalnızca size ait/tahsisli alanı kullanınız. İş birliğiniz için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3. Tadilat / Ortak Alan Uyarısı —</w:t>
      </w:r>
    </w:p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……………… (dairenizdeki tadilat çalışmasının izinli saatler dışında yapıldığı / ortak alana malzeme bırakıldığı) görülmüştür. Tadilat çalışmalarının hafta içi ……–…… saatleri arasında yapılmasını ve ortak alanların boş tutulmasını rica ederiz. Anlayışınıza teşekkür ederiz.</w:t>
      </w:r>
    </w:p>
    <w:p/>
    <w:p>
      <w:pPr>
        <w:spacing w:after="80"/>
      </w:pPr>
      <w:r>
        <w:rPr/>
        <w:t xml:space="preserve">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Uyarı Yazısı / İhtar Tutanağı Örneği</dc:title>
  <dc:description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description>
  <dc:subject>Yönetim, kural ihlallerinde noter ihtarnamesi öncesi yazılı bir uyarı yazısıyla sakinleri bilgilendirir. Bu yazıda gürültü, otopark ve tadilat için kullanılabilir uyarı yazısı örnekleri sunuyoruz. — Kaynak: https://aptyonet.com/dilekceler/apartman-uyari-yazisi-ihtar-tutanagi-ornegi</dc:subject>
  <cp:keywords>tutanak örneği, uyarı yazısı, ihtar tutanağı, gürültü uyarısı, otopark işgali, https://aptyonet.com/dilekceler/apartman-uyari-yazisi-ihtar-tutanagi-ornegi</cp:keywords>
  <cp:category/>
  <cp:lastModifiedBy>Apt Yönet</cp:lastModifiedBy>
  <dcterms:created xsi:type="dcterms:W3CDTF">2026-11-02T09:12:14+03:00</dcterms:created>
  <dcterms:modified xsi:type="dcterms:W3CDTF">2026-11-02T09:12:14+03:00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