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1. Gürültü Uyarısı</w:t>
      </w:r>
    </w:p>
    <w:p>
      <w:pPr>
        <w:spacing w:after="80"/>
      </w:pPr>
      <w:r>
        <w:rPr/>
        <w:t xml:space="preserve">Sayın …… Numaralı Daire Sakini,</w:t>
      </w:r>
    </w:p>
    <w:p/>
    <w:p>
      <w:pPr>
        <w:spacing w:after="80"/>
      </w:pPr>
      <w:r>
        <w:rPr/>
        <w:t xml:space="preserve">Son dönemde dairenizden kaynaklanan ……………… (gece geç saatlerde yüksek ses) komşularımız tarafından yönetimimize bildirilmiştir. Ortak yaşam huzurumuz açısından, özellikle 22:00–08:00 saatleri arasında sesin komşuları rahatsız etmeyecek düzeyde tutulmasını rica ederiz. Anlayışınız için teşekkür ederiz.</w:t>
      </w:r>
    </w:p>
    <w:p/>
    <w:p>
      <w:pPr>
        <w:spacing w:after="80"/>
      </w:pPr>
      <w:r>
        <w:rPr/>
        <w:t xml:space="preserve">……………… Apartmanı/Sitesi Yönetimi — …/…/20…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Uyarı Yazısı / İhtar Tutanağı Örneği — 1. Gürültü Uyarısı</dc:title>
  <dc:description>Yönetim, kural ihlallerinde noter ihtarnamesi öncesi yazılı bir uyarı yazısıyla sakinleri bilgilendirir. Bu yazıda gürültü, otopark ve tadilat için kullanılabilir uyarı yazısı örnekleri sunuyoruz. — Kaynak: https://aptyonet.com/dilekceler/apartman-uyari-yazisi-ihtar-tutanagi-ornegi</dc:description>
  <dc:subject>Yönetim, kural ihlallerinde noter ihtarnamesi öncesi yazılı bir uyarı yazısıyla sakinleri bilgilendirir. Bu yazıda gürültü, otopark ve tadilat için kullanılabilir uyarı yazısı örnekleri sunuyoruz. — Kaynak: https://aptyonet.com/dilekceler/apartman-uyari-yazisi-ihtar-tutanagi-ornegi</dc:subject>
  <cp:keywords>tutanak örneği, uyarı yazısı, ihtar tutanağı, gürültü uyarısı, otopark işgali, https://aptyonet.com/dilekceler/apartman-uyari-yazisi-ihtar-tutanagi-ornegi</cp:keywords>
  <cp:category/>
  <cp:lastModifiedBy>Apt Yönet</cp:lastModifiedBy>
  <dcterms:created xsi:type="dcterms:W3CDTF">2026-09-17T01:20:45+03:00</dcterms:created>
  <dcterms:modified xsi:type="dcterms:W3CDTF">2026-09-17T01:20:45+03:00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