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2. Toplantı Duyurusu</w:t>
      </w:r>
    </w:p>
    <w:p>
      <w:pPr>
        <w:spacing w:after="80"/>
      </w:pPr>
      <w:r>
        <w:rPr/>
        <w:t xml:space="preserve">Sayın Kat Maliklerimiz,</w:t>
      </w:r>
    </w:p>
    <w:p/>
    <w:p>
      <w:pPr>
        <w:spacing w:after="80"/>
      </w:pPr>
      <w:r>
        <w:rPr/>
        <w:t xml:space="preserve">Kat malikleri kurulu toplantımız …/…/20… tarihinde, saat …:…'te ……………… adresinde yapılacaktır. Toplantı gündemi giriş kapısındaki ilan panosunda ve ekte yer almaktadır. Binamızla ilgili kararların sağlıklı alınabilmesi için katılımınız önemlidir. Toplantıya katılamayacak malikler, yazılı vekaletname ile temsilci gönderebilir.</w:t>
      </w:r>
    </w:p>
    <w:p/>
    <w:p>
      <w:pPr>
        <w:spacing w:after="80"/>
      </w:pPr>
      <w:r>
        <w:rPr/>
        <w:t xml:space="preserve">……………… Apartmanı/Sitesi Yönetimi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Duyuru Metni Örnekleri (Aidat, Toplantı, Bakım) — 2. Toplantı Duyurusu</dc:title>
  <dc:description>Yönetimin sakinlerle iletişimi büyük ölçüde duyurularla olur. Net ve nazik bir duyuru tartışmayı önler. Aidat, toplantı ve bakım için kopyalanabilir duyuru metni örnekleri sunuyoruz. — Kaynak: https://aptyonet.com/dilekceler/apartman-duyuru-metni-ornekleri-aidat-toplanti-bakim</dc:description>
  <dc:subject>Yönetimin sakinlerle iletişimi büyük ölçüde duyurularla olur. Net ve nazik bir duyuru tartışmayı önler. Aidat, toplantı ve bakım için kopyalanabilir duyuru metni örnekleri sunuyoruz. — Kaynak: https://aptyonet.com/dilekceler/apartman-duyuru-metni-ornekleri-aidat-toplanti-bakim</dc:subject>
  <cp:keywords>duyuru metni, apartman duyurusu, ilan örneği, yönetim duyurusu, şablon, https://aptyonet.com/dilekceler/apartman-duyuru-metni-ornekleri-aidat-toplanti-bakim</cp:keywords>
  <cp:category/>
  <cp:lastModifiedBy>Apt Yönet</cp:lastModifiedBy>
  <dcterms:created xsi:type="dcterms:W3CDTF">2026-09-17T01:21:58+03:00</dcterms:created>
  <dcterms:modified xsi:type="dcterms:W3CDTF">2026-09-17T01:21:58+03:00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