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1. Aidat Hatırlatma Duyurusu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……………… (ay/dönem) dönemi aidatlarımızın tutarı ……… TL olup, son ödeme tarihi …/…/20…'dir. Ödemelerinizi banka havalesi/EFT yoluyla aşağıdaki hesaba yapabilirsiniz:</w:t>
      </w:r>
    </w:p>
    <w:p/>
    <w:p>
      <w:pPr>
        <w:spacing w:after="80"/>
      </w:pPr>
      <w:r>
        <w:rPr/>
        <w:t xml:space="preserve">Hesap Adı: ………………</w:t>
      </w:r>
    </w:p>
    <w:p>
      <w:pPr>
        <w:spacing w:after="80"/>
      </w:pPr>
      <w:r>
        <w:rPr/>
        <w:t xml:space="preserve">IBAN: TR…… …… …… …… …… ……</w:t>
      </w:r>
    </w:p>
    <w:p/>
    <w:p>
      <w:pPr>
        <w:spacing w:after="80"/>
      </w:pPr>
      <w:r>
        <w:rPr/>
        <w:t xml:space="preserve">Açıklama kısmına daire numaranızı yazmanız, ödemenizin doğru eşleştirilmesi için önemlidir. Zamanında ödemeleriniz, binamızın hizmetlerinin aksamadan yürümesini sağlar. Katkılarınız için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Duyuru Metni Örnekleri (Aidat, Toplantı, Bakım) — 1. Aidat Hatırlatma Duyurusu</dc:title>
  <dc:description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description>
  <dc:subject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subject>
  <cp:keywords>duyuru metni, apartman duyurusu, ilan örneği, yönetim duyurusu, şablon, https://aptyonet.com/dilekceler/apartman-duyuru-metni-ornekleri-aidat-toplanti-bakim</cp:keywords>
  <cp:category/>
  <cp:lastModifiedBy>Apt Yönet</cp:lastModifiedBy>
  <dcterms:created xsi:type="dcterms:W3CDTF">2026-09-17T01:22:28+03:00</dcterms:created>
  <dcterms:modified xsi:type="dcterms:W3CDTF">2026-09-17T01:22:28+03:00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